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A3E82" w14:textId="77777777" w:rsidR="002E2C6C" w:rsidRPr="00B37219" w:rsidRDefault="002E2C6C" w:rsidP="002E2C6C">
      <w:pPr>
        <w:pStyle w:val="Heading1"/>
        <w:ind w:left="0" w:firstLine="0"/>
        <w:jc w:val="center"/>
        <w:rPr>
          <w:rFonts w:ascii="Arial" w:hAnsi="Arial"/>
          <w:u w:val="single"/>
        </w:rPr>
      </w:pPr>
      <w:r w:rsidRPr="00B37219">
        <w:rPr>
          <w:rFonts w:ascii="Arial" w:hAnsi="Arial"/>
          <w:u w:val="single"/>
        </w:rPr>
        <w:t>HORTICULTURAL AND HOME INDUSTRIES</w:t>
      </w:r>
    </w:p>
    <w:p w14:paraId="5BDCF2E4" w14:textId="77777777" w:rsidR="002E2C6C" w:rsidRPr="00B37219" w:rsidRDefault="002E2C6C" w:rsidP="002E2C6C">
      <w:pPr>
        <w:ind w:left="0"/>
        <w:jc w:val="center"/>
        <w:rPr>
          <w:rFonts w:ascii="Arial" w:hAnsi="Arial"/>
          <w:b/>
          <w:bCs/>
          <w:sz w:val="18"/>
          <w:szCs w:val="18"/>
          <w:u w:val="single"/>
        </w:rPr>
      </w:pPr>
      <w:r w:rsidRPr="00B37219">
        <w:rPr>
          <w:rFonts w:ascii="Arial" w:hAnsi="Arial"/>
          <w:b/>
          <w:bCs/>
          <w:sz w:val="18"/>
          <w:szCs w:val="18"/>
          <w:u w:val="single"/>
        </w:rPr>
        <w:t>Points in each Class are awarded as follows:</w:t>
      </w:r>
    </w:p>
    <w:p w14:paraId="465F03CC" w14:textId="77777777" w:rsidR="002E2C6C" w:rsidRPr="008815CC" w:rsidRDefault="002E2C6C" w:rsidP="002E2C6C">
      <w:pPr>
        <w:jc w:val="center"/>
        <w:rPr>
          <w:rFonts w:ascii="Arial" w:hAnsi="Arial"/>
          <w:b/>
          <w:bCs/>
          <w:sz w:val="18"/>
          <w:szCs w:val="18"/>
        </w:rPr>
      </w:pPr>
      <w:r w:rsidRPr="008815CC">
        <w:rPr>
          <w:rFonts w:ascii="Arial" w:hAnsi="Arial"/>
          <w:b/>
          <w:bCs/>
          <w:sz w:val="18"/>
          <w:szCs w:val="18"/>
        </w:rPr>
        <w:t>3 for 1</w:t>
      </w:r>
      <w:r w:rsidRPr="008815CC">
        <w:rPr>
          <w:rFonts w:ascii="Arial" w:hAnsi="Arial"/>
          <w:b/>
          <w:bCs/>
          <w:sz w:val="18"/>
          <w:szCs w:val="18"/>
          <w:vertAlign w:val="superscript"/>
        </w:rPr>
        <w:t>st</w:t>
      </w:r>
      <w:r w:rsidRPr="008815CC">
        <w:rPr>
          <w:rFonts w:ascii="Arial" w:hAnsi="Arial"/>
          <w:b/>
          <w:bCs/>
          <w:sz w:val="18"/>
          <w:szCs w:val="18"/>
        </w:rPr>
        <w:t>, 2 for 2</w:t>
      </w:r>
      <w:r w:rsidRPr="008815CC">
        <w:rPr>
          <w:rFonts w:ascii="Arial" w:hAnsi="Arial"/>
          <w:b/>
          <w:bCs/>
          <w:sz w:val="18"/>
          <w:szCs w:val="18"/>
          <w:vertAlign w:val="superscript"/>
        </w:rPr>
        <w:t>nd</w:t>
      </w:r>
      <w:r w:rsidRPr="008815CC">
        <w:rPr>
          <w:rFonts w:ascii="Arial" w:hAnsi="Arial"/>
          <w:b/>
          <w:bCs/>
          <w:sz w:val="18"/>
          <w:szCs w:val="18"/>
        </w:rPr>
        <w:t>, 1 for 3</w:t>
      </w:r>
      <w:r w:rsidRPr="008815CC">
        <w:rPr>
          <w:rFonts w:ascii="Arial" w:hAnsi="Arial"/>
          <w:b/>
          <w:bCs/>
          <w:sz w:val="18"/>
          <w:szCs w:val="18"/>
          <w:vertAlign w:val="superscript"/>
        </w:rPr>
        <w:t>rd</w:t>
      </w:r>
    </w:p>
    <w:p w14:paraId="46218353" w14:textId="77777777" w:rsidR="002E2C6C" w:rsidRPr="008815CC" w:rsidRDefault="002E2C6C" w:rsidP="002E2C6C">
      <w:pPr>
        <w:rPr>
          <w:rFonts w:ascii="Arial" w:hAnsi="Arial"/>
          <w:b/>
          <w:bCs/>
          <w:sz w:val="18"/>
          <w:szCs w:val="18"/>
        </w:rPr>
      </w:pPr>
    </w:p>
    <w:p w14:paraId="0EB7D54E" w14:textId="77777777" w:rsidR="002E2C6C" w:rsidRPr="008815CC" w:rsidRDefault="002E2C6C" w:rsidP="002E2C6C">
      <w:pPr>
        <w:ind w:left="0" w:firstLine="0"/>
        <w:rPr>
          <w:rFonts w:ascii="Arial" w:hAnsi="Arial"/>
          <w:b/>
          <w:bCs/>
          <w:sz w:val="18"/>
          <w:szCs w:val="18"/>
        </w:rPr>
      </w:pPr>
      <w:r w:rsidRPr="008815CC">
        <w:rPr>
          <w:rFonts w:ascii="Arial" w:hAnsi="Arial"/>
          <w:b/>
          <w:bCs/>
          <w:sz w:val="18"/>
          <w:szCs w:val="18"/>
        </w:rPr>
        <w:t>RULES</w:t>
      </w:r>
    </w:p>
    <w:p w14:paraId="3D7ED61F" w14:textId="77777777" w:rsidR="002E2C6C" w:rsidRPr="008815CC" w:rsidRDefault="002E2C6C" w:rsidP="002E2C6C">
      <w:pPr>
        <w:ind w:left="0" w:firstLine="0"/>
        <w:rPr>
          <w:rFonts w:ascii="Arial" w:hAnsi="Arial"/>
          <w:b/>
          <w:bCs/>
          <w:sz w:val="18"/>
          <w:szCs w:val="18"/>
        </w:rPr>
      </w:pPr>
    </w:p>
    <w:p w14:paraId="45E9335C" w14:textId="77777777" w:rsidR="002E2C6C" w:rsidRPr="008815CC" w:rsidRDefault="002E2C6C" w:rsidP="002E2C6C">
      <w:pPr>
        <w:numPr>
          <w:ilvl w:val="0"/>
          <w:numId w:val="1"/>
        </w:numPr>
        <w:tabs>
          <w:tab w:val="left" w:pos="284"/>
        </w:tabs>
        <w:ind w:left="284" w:hanging="284"/>
        <w:rPr>
          <w:rFonts w:ascii="Arial" w:hAnsi="Arial"/>
          <w:b/>
          <w:bCs/>
          <w:sz w:val="18"/>
          <w:szCs w:val="18"/>
        </w:rPr>
      </w:pPr>
      <w:r>
        <w:rPr>
          <w:rFonts w:ascii="Arial" w:hAnsi="Arial"/>
          <w:b/>
          <w:bCs/>
          <w:sz w:val="18"/>
          <w:szCs w:val="18"/>
        </w:rPr>
        <w:t>The Competition in this S</w:t>
      </w:r>
      <w:r w:rsidRPr="008815CC">
        <w:rPr>
          <w:rFonts w:ascii="Arial" w:hAnsi="Arial"/>
          <w:b/>
          <w:bCs/>
          <w:sz w:val="18"/>
          <w:szCs w:val="18"/>
        </w:rPr>
        <w:t>e</w:t>
      </w:r>
      <w:r>
        <w:rPr>
          <w:rFonts w:ascii="Arial" w:hAnsi="Arial"/>
          <w:b/>
          <w:bCs/>
          <w:sz w:val="18"/>
          <w:szCs w:val="18"/>
        </w:rPr>
        <w:t xml:space="preserve">ction will be OPEN unless where </w:t>
      </w:r>
      <w:r w:rsidRPr="008815CC">
        <w:rPr>
          <w:rFonts w:ascii="Arial" w:hAnsi="Arial"/>
          <w:b/>
          <w:bCs/>
          <w:sz w:val="18"/>
          <w:szCs w:val="18"/>
        </w:rPr>
        <w:t>otherwise specified.</w:t>
      </w:r>
    </w:p>
    <w:p w14:paraId="1E6430EF" w14:textId="77777777" w:rsidR="002E2C6C" w:rsidRPr="008815CC" w:rsidRDefault="002E2C6C" w:rsidP="002E2C6C">
      <w:pPr>
        <w:ind w:left="284" w:hanging="284"/>
        <w:rPr>
          <w:rFonts w:ascii="Arial" w:hAnsi="Arial"/>
          <w:b/>
          <w:bCs/>
          <w:sz w:val="18"/>
          <w:szCs w:val="18"/>
        </w:rPr>
      </w:pPr>
    </w:p>
    <w:p w14:paraId="04B5F281" w14:textId="77777777" w:rsidR="002E2C6C" w:rsidRPr="008815CC" w:rsidRDefault="002E2C6C" w:rsidP="002E2C6C">
      <w:pPr>
        <w:numPr>
          <w:ilvl w:val="0"/>
          <w:numId w:val="1"/>
        </w:numPr>
        <w:tabs>
          <w:tab w:val="left" w:pos="284"/>
        </w:tabs>
        <w:ind w:left="284" w:hanging="284"/>
        <w:rPr>
          <w:rFonts w:ascii="Arial" w:hAnsi="Arial"/>
          <w:b/>
          <w:bCs/>
          <w:sz w:val="18"/>
          <w:szCs w:val="18"/>
        </w:rPr>
      </w:pPr>
      <w:r w:rsidRPr="008815CC">
        <w:rPr>
          <w:rFonts w:ascii="Arial" w:hAnsi="Arial"/>
          <w:b/>
          <w:bCs/>
          <w:sz w:val="18"/>
          <w:szCs w:val="18"/>
        </w:rPr>
        <w:t>ALL ENTRIES MUST BE THE WORK OF THE EXHIBITOR.</w:t>
      </w:r>
    </w:p>
    <w:p w14:paraId="532502BF" w14:textId="77777777" w:rsidR="002E2C6C" w:rsidRPr="008815CC" w:rsidRDefault="002E2C6C" w:rsidP="002E2C6C">
      <w:pPr>
        <w:ind w:left="284" w:hanging="284"/>
        <w:rPr>
          <w:rFonts w:ascii="Arial" w:hAnsi="Arial"/>
          <w:b/>
          <w:bCs/>
          <w:sz w:val="18"/>
          <w:szCs w:val="18"/>
        </w:rPr>
      </w:pPr>
    </w:p>
    <w:p w14:paraId="4DE748F4" w14:textId="77777777" w:rsidR="002E2C6C" w:rsidRPr="008815CC" w:rsidRDefault="002E2C6C" w:rsidP="002E2C6C">
      <w:pPr>
        <w:numPr>
          <w:ilvl w:val="0"/>
          <w:numId w:val="1"/>
        </w:numPr>
        <w:tabs>
          <w:tab w:val="left" w:pos="284"/>
        </w:tabs>
        <w:ind w:left="284" w:hanging="284"/>
        <w:rPr>
          <w:rFonts w:ascii="Arial" w:hAnsi="Arial"/>
          <w:bCs/>
          <w:sz w:val="18"/>
          <w:szCs w:val="18"/>
        </w:rPr>
      </w:pPr>
      <w:r w:rsidRPr="008815CC">
        <w:rPr>
          <w:rFonts w:ascii="Arial" w:hAnsi="Arial"/>
          <w:bCs/>
          <w:sz w:val="18"/>
          <w:szCs w:val="18"/>
        </w:rPr>
        <w:t xml:space="preserve">A competitor may enter any number of exhibits in any one </w:t>
      </w:r>
      <w:proofErr w:type="gramStart"/>
      <w:r w:rsidRPr="008815CC">
        <w:rPr>
          <w:rFonts w:ascii="Arial" w:hAnsi="Arial"/>
          <w:bCs/>
          <w:sz w:val="18"/>
          <w:szCs w:val="18"/>
        </w:rPr>
        <w:t>Class</w:t>
      </w:r>
      <w:proofErr w:type="gramEnd"/>
      <w:r w:rsidRPr="008815CC">
        <w:rPr>
          <w:rFonts w:ascii="Arial" w:hAnsi="Arial"/>
          <w:bCs/>
          <w:sz w:val="18"/>
          <w:szCs w:val="18"/>
        </w:rPr>
        <w:t xml:space="preserve"> but </w:t>
      </w:r>
      <w:r>
        <w:rPr>
          <w:rFonts w:ascii="Arial" w:hAnsi="Arial"/>
          <w:bCs/>
          <w:sz w:val="18"/>
          <w:szCs w:val="18"/>
        </w:rPr>
        <w:t xml:space="preserve">no </w:t>
      </w:r>
      <w:r w:rsidRPr="008815CC">
        <w:rPr>
          <w:rFonts w:ascii="Arial" w:hAnsi="Arial"/>
          <w:bCs/>
          <w:sz w:val="18"/>
          <w:szCs w:val="18"/>
        </w:rPr>
        <w:t>competitor may gain more than one award in any one Class.</w:t>
      </w:r>
    </w:p>
    <w:p w14:paraId="3CE6A43D" w14:textId="77777777" w:rsidR="002E2C6C" w:rsidRPr="008815CC" w:rsidRDefault="002E2C6C" w:rsidP="002E2C6C">
      <w:pPr>
        <w:tabs>
          <w:tab w:val="left" w:pos="284"/>
        </w:tabs>
        <w:ind w:left="284" w:hanging="284"/>
        <w:rPr>
          <w:rFonts w:ascii="Arial" w:hAnsi="Arial"/>
          <w:bCs/>
          <w:sz w:val="18"/>
          <w:szCs w:val="18"/>
        </w:rPr>
      </w:pPr>
    </w:p>
    <w:p w14:paraId="77378BB4" w14:textId="77777777" w:rsidR="002E2C6C" w:rsidRPr="003763C8"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Reasonable care will be taken of all articles exhibited, but the Society will not be accountable for any loss, damage, or injury that may occur to any exhibit or private property before, during or after the Show. </w:t>
      </w:r>
      <w:r>
        <w:rPr>
          <w:rFonts w:ascii="Arial" w:hAnsi="Arial"/>
          <w:b/>
          <w:bCs/>
          <w:sz w:val="18"/>
          <w:szCs w:val="18"/>
        </w:rPr>
        <w:t>The Society will take a serious view of persons seen to be tampering with exhibits and will deal with them accordingly.</w:t>
      </w:r>
    </w:p>
    <w:p w14:paraId="28F76689" w14:textId="77777777" w:rsidR="002E2C6C" w:rsidRDefault="002E2C6C" w:rsidP="002E2C6C">
      <w:pPr>
        <w:ind w:left="284" w:hanging="284"/>
        <w:rPr>
          <w:rFonts w:ascii="Arial" w:hAnsi="Arial"/>
          <w:b/>
          <w:bCs/>
          <w:sz w:val="18"/>
          <w:szCs w:val="18"/>
        </w:rPr>
      </w:pPr>
    </w:p>
    <w:p w14:paraId="36257035"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All people entering the Exhibition Hall are subject to the direction of all Stewards or Secretary.</w:t>
      </w:r>
    </w:p>
    <w:p w14:paraId="554E844F" w14:textId="77777777" w:rsidR="002E2C6C" w:rsidRDefault="002E2C6C" w:rsidP="002E2C6C">
      <w:pPr>
        <w:tabs>
          <w:tab w:val="left" w:pos="284"/>
        </w:tabs>
        <w:ind w:left="284" w:hanging="284"/>
        <w:rPr>
          <w:rFonts w:ascii="Arial" w:hAnsi="Arial"/>
          <w:bCs/>
          <w:sz w:val="18"/>
          <w:szCs w:val="18"/>
        </w:rPr>
      </w:pPr>
    </w:p>
    <w:p w14:paraId="4036A97C"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Dogs must </w:t>
      </w:r>
      <w:proofErr w:type="gramStart"/>
      <w:r>
        <w:rPr>
          <w:rFonts w:ascii="Arial" w:hAnsi="Arial"/>
          <w:bCs/>
          <w:sz w:val="18"/>
          <w:szCs w:val="18"/>
        </w:rPr>
        <w:t>be on leads at all times</w:t>
      </w:r>
      <w:proofErr w:type="gramEnd"/>
      <w:r>
        <w:rPr>
          <w:rFonts w:ascii="Arial" w:hAnsi="Arial"/>
          <w:bCs/>
          <w:sz w:val="18"/>
          <w:szCs w:val="18"/>
        </w:rPr>
        <w:t xml:space="preserve"> in Home Industries Marquee.</w:t>
      </w:r>
    </w:p>
    <w:p w14:paraId="0C10CB46" w14:textId="77777777" w:rsidR="002E2C6C" w:rsidRDefault="002E2C6C" w:rsidP="002E2C6C">
      <w:pPr>
        <w:ind w:left="284" w:hanging="284"/>
        <w:rPr>
          <w:rFonts w:ascii="Arial" w:hAnsi="Arial"/>
          <w:bCs/>
          <w:sz w:val="18"/>
          <w:szCs w:val="18"/>
        </w:rPr>
      </w:pPr>
    </w:p>
    <w:p w14:paraId="7B52EC02"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No</w:t>
      </w:r>
      <w:r w:rsidRPr="008815CC">
        <w:rPr>
          <w:rFonts w:ascii="Arial" w:hAnsi="Arial"/>
          <w:b/>
          <w:bCs/>
          <w:sz w:val="18"/>
          <w:szCs w:val="18"/>
        </w:rPr>
        <w:t xml:space="preserve"> </w:t>
      </w:r>
      <w:r w:rsidRPr="00CA2E54">
        <w:rPr>
          <w:rFonts w:ascii="Arial" w:hAnsi="Arial"/>
          <w:bCs/>
          <w:sz w:val="18"/>
          <w:szCs w:val="18"/>
        </w:rPr>
        <w:t>person will be permitted to interfere with or crowd round</w:t>
      </w:r>
      <w:r>
        <w:rPr>
          <w:rFonts w:ascii="Arial" w:hAnsi="Arial"/>
          <w:bCs/>
          <w:sz w:val="18"/>
          <w:szCs w:val="18"/>
        </w:rPr>
        <w:t xml:space="preserve"> the Judge when adjudicating.  Exhibitors so doing will forfeit all claims to prizes.</w:t>
      </w:r>
    </w:p>
    <w:p w14:paraId="3734EFAE" w14:textId="77777777" w:rsidR="002E2C6C" w:rsidRDefault="002E2C6C" w:rsidP="002E2C6C">
      <w:pPr>
        <w:tabs>
          <w:tab w:val="left" w:pos="426"/>
        </w:tabs>
        <w:ind w:left="284" w:hanging="284"/>
        <w:rPr>
          <w:rFonts w:ascii="Arial" w:hAnsi="Arial"/>
          <w:bCs/>
          <w:sz w:val="18"/>
          <w:szCs w:val="18"/>
        </w:rPr>
      </w:pPr>
    </w:p>
    <w:p w14:paraId="04DBAFDF"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The decision of the Judges as to the merits of exhibits shall in all cases be final.  Objections to a Competitor on the ground that he/she is not qualified to enter in a certain class will be considered if lodged </w:t>
      </w:r>
      <w:r>
        <w:rPr>
          <w:rFonts w:ascii="Arial" w:hAnsi="Arial"/>
          <w:b/>
          <w:bCs/>
          <w:sz w:val="18"/>
          <w:szCs w:val="18"/>
        </w:rPr>
        <w:t>in writing</w:t>
      </w:r>
      <w:r>
        <w:rPr>
          <w:rFonts w:ascii="Arial" w:hAnsi="Arial"/>
          <w:bCs/>
          <w:sz w:val="18"/>
          <w:szCs w:val="18"/>
        </w:rPr>
        <w:t xml:space="preserve"> with the Secretary, together with a fee of £10.00, at or before 3 00 o’clock on Saturday.  This fee will be returned if a valid objection is sustained; otherwise it will be forfeited to Funds of Show.</w:t>
      </w:r>
    </w:p>
    <w:p w14:paraId="7AF6A053" w14:textId="77777777" w:rsidR="002E2C6C" w:rsidRDefault="002E2C6C" w:rsidP="002E2C6C">
      <w:pPr>
        <w:tabs>
          <w:tab w:val="left" w:pos="426"/>
        </w:tabs>
        <w:ind w:left="284" w:hanging="284"/>
        <w:rPr>
          <w:rFonts w:ascii="Arial" w:hAnsi="Arial"/>
          <w:bCs/>
          <w:sz w:val="18"/>
          <w:szCs w:val="18"/>
        </w:rPr>
      </w:pPr>
    </w:p>
    <w:p w14:paraId="627197B2" w14:textId="77777777"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Should any matter arise not provided for in the purview of these Rules and Regulations, such matter shall be referred to the Committee, whose decision shall be final and binding, no appeal to law in any case being permitted.</w:t>
      </w:r>
    </w:p>
    <w:p w14:paraId="3AD57822" w14:textId="77777777" w:rsidR="002E2C6C" w:rsidRDefault="002E2C6C" w:rsidP="002E2C6C">
      <w:pPr>
        <w:tabs>
          <w:tab w:val="left" w:pos="284"/>
        </w:tabs>
        <w:ind w:left="284" w:hanging="284"/>
        <w:rPr>
          <w:rFonts w:ascii="Arial" w:hAnsi="Arial"/>
          <w:bCs/>
          <w:sz w:val="18"/>
          <w:szCs w:val="18"/>
        </w:rPr>
      </w:pPr>
    </w:p>
    <w:p w14:paraId="2A6E7C7B" w14:textId="2F257018" w:rsidR="002E2C6C" w:rsidRDefault="002E2C6C" w:rsidP="002E2C6C">
      <w:pPr>
        <w:numPr>
          <w:ilvl w:val="0"/>
          <w:numId w:val="1"/>
        </w:numPr>
        <w:tabs>
          <w:tab w:val="left" w:pos="284"/>
        </w:tabs>
        <w:ind w:left="284" w:hanging="284"/>
        <w:rPr>
          <w:rFonts w:ascii="Arial" w:hAnsi="Arial"/>
          <w:bCs/>
          <w:sz w:val="18"/>
          <w:szCs w:val="18"/>
        </w:rPr>
      </w:pPr>
      <w:r>
        <w:rPr>
          <w:rFonts w:ascii="Arial" w:hAnsi="Arial"/>
          <w:bCs/>
          <w:sz w:val="18"/>
          <w:szCs w:val="18"/>
        </w:rPr>
        <w:t xml:space="preserve">The Exhibition Hall will be opened, and allocated space will be ready for exhibitors to begin staging on Friday, </w:t>
      </w:r>
      <w:r w:rsidR="006B185C">
        <w:rPr>
          <w:rFonts w:ascii="Arial" w:hAnsi="Arial"/>
          <w:bCs/>
          <w:sz w:val="18"/>
          <w:szCs w:val="18"/>
        </w:rPr>
        <w:t xml:space="preserve">5 </w:t>
      </w:r>
      <w:r>
        <w:rPr>
          <w:rFonts w:ascii="Arial" w:hAnsi="Arial"/>
          <w:bCs/>
          <w:sz w:val="18"/>
          <w:szCs w:val="18"/>
        </w:rPr>
        <w:t>Ju</w:t>
      </w:r>
      <w:r w:rsidR="006B185C">
        <w:rPr>
          <w:rFonts w:ascii="Arial" w:hAnsi="Arial"/>
          <w:bCs/>
          <w:sz w:val="18"/>
          <w:szCs w:val="18"/>
        </w:rPr>
        <w:t>ly</w:t>
      </w:r>
      <w:r>
        <w:rPr>
          <w:rFonts w:ascii="Arial" w:hAnsi="Arial"/>
          <w:bCs/>
          <w:sz w:val="18"/>
          <w:szCs w:val="18"/>
        </w:rPr>
        <w:t xml:space="preserve"> 202</w:t>
      </w:r>
      <w:r w:rsidR="006B185C">
        <w:rPr>
          <w:rFonts w:ascii="Arial" w:hAnsi="Arial"/>
          <w:bCs/>
          <w:sz w:val="18"/>
          <w:szCs w:val="18"/>
        </w:rPr>
        <w:t>4</w:t>
      </w:r>
      <w:r>
        <w:rPr>
          <w:rFonts w:ascii="Arial" w:hAnsi="Arial"/>
          <w:bCs/>
          <w:sz w:val="18"/>
          <w:szCs w:val="18"/>
        </w:rPr>
        <w:t xml:space="preserve">, 3 00 pm – 8 00 pm.  </w:t>
      </w:r>
    </w:p>
    <w:p w14:paraId="6BAA4323" w14:textId="77777777" w:rsidR="002E2C6C" w:rsidRDefault="002E2C6C" w:rsidP="002E2C6C">
      <w:pPr>
        <w:pStyle w:val="ListParagraph"/>
        <w:ind w:left="0" w:firstLine="0"/>
        <w:rPr>
          <w:rFonts w:ascii="Arial" w:hAnsi="Arial"/>
          <w:b/>
          <w:bCs/>
          <w:sz w:val="18"/>
          <w:szCs w:val="18"/>
        </w:rPr>
      </w:pPr>
    </w:p>
    <w:p w14:paraId="6A6B8ADA" w14:textId="77777777" w:rsidR="002E2C6C" w:rsidRDefault="002E2C6C" w:rsidP="002E2C6C">
      <w:pPr>
        <w:tabs>
          <w:tab w:val="left" w:pos="284"/>
        </w:tabs>
        <w:ind w:left="0" w:firstLine="0"/>
        <w:rPr>
          <w:rFonts w:ascii="Arial" w:hAnsi="Arial"/>
          <w:b/>
          <w:bCs/>
          <w:sz w:val="18"/>
          <w:szCs w:val="18"/>
        </w:rPr>
      </w:pPr>
      <w:r>
        <w:rPr>
          <w:rFonts w:ascii="Arial" w:hAnsi="Arial"/>
          <w:b/>
          <w:bCs/>
          <w:sz w:val="18"/>
          <w:szCs w:val="18"/>
        </w:rPr>
        <w:t xml:space="preserve">11.  </w:t>
      </w:r>
      <w:r w:rsidRPr="00413456">
        <w:rPr>
          <w:rFonts w:ascii="Arial" w:hAnsi="Arial"/>
          <w:b/>
          <w:bCs/>
          <w:sz w:val="18"/>
          <w:szCs w:val="18"/>
        </w:rPr>
        <w:t>Prize money may be collected by 4 30 pm on Saturday, at the Home</w:t>
      </w:r>
      <w:r>
        <w:rPr>
          <w:rFonts w:ascii="Arial" w:hAnsi="Arial"/>
          <w:bCs/>
          <w:sz w:val="18"/>
          <w:szCs w:val="18"/>
        </w:rPr>
        <w:t xml:space="preserve"> </w:t>
      </w:r>
      <w:r w:rsidRPr="00413456">
        <w:rPr>
          <w:rFonts w:ascii="Arial" w:hAnsi="Arial"/>
          <w:b/>
          <w:bCs/>
          <w:sz w:val="18"/>
          <w:szCs w:val="18"/>
        </w:rPr>
        <w:t>Industries Stand.  All prize money not collected within 3 months of</w:t>
      </w:r>
      <w:r>
        <w:rPr>
          <w:rFonts w:ascii="Arial" w:hAnsi="Arial"/>
          <w:b/>
          <w:bCs/>
          <w:sz w:val="18"/>
          <w:szCs w:val="18"/>
        </w:rPr>
        <w:t xml:space="preserve"> </w:t>
      </w:r>
      <w:r w:rsidRPr="00413456">
        <w:rPr>
          <w:rFonts w:ascii="Arial" w:hAnsi="Arial"/>
          <w:b/>
          <w:bCs/>
          <w:sz w:val="18"/>
          <w:szCs w:val="18"/>
        </w:rPr>
        <w:t xml:space="preserve">Show day will be returned to Tyrone Farming Society’s Funds.  </w:t>
      </w:r>
    </w:p>
    <w:p w14:paraId="5D21E199" w14:textId="3ABAC89A" w:rsidR="002E2C6C" w:rsidRDefault="002E2C6C" w:rsidP="002E2C6C">
      <w:pPr>
        <w:tabs>
          <w:tab w:val="left" w:pos="284"/>
        </w:tabs>
        <w:ind w:left="0" w:firstLine="0"/>
        <w:rPr>
          <w:rFonts w:ascii="Arial" w:hAnsi="Arial"/>
          <w:b/>
          <w:bCs/>
          <w:sz w:val="18"/>
          <w:szCs w:val="18"/>
        </w:rPr>
      </w:pPr>
      <w:r w:rsidRPr="00413456">
        <w:rPr>
          <w:rFonts w:ascii="Arial" w:hAnsi="Arial"/>
          <w:b/>
          <w:bCs/>
          <w:sz w:val="18"/>
          <w:szCs w:val="18"/>
        </w:rPr>
        <w:t>Exhibits may be collected after 4 30 pm and no later than 6 00 pm.</w:t>
      </w:r>
    </w:p>
    <w:p w14:paraId="1A0F2294" w14:textId="77777777" w:rsidR="00B37219" w:rsidRDefault="00B37219" w:rsidP="002E2C6C">
      <w:pPr>
        <w:tabs>
          <w:tab w:val="left" w:pos="284"/>
        </w:tabs>
        <w:ind w:left="0" w:firstLine="0"/>
        <w:rPr>
          <w:rFonts w:ascii="Arial" w:hAnsi="Arial"/>
          <w:b/>
          <w:bCs/>
          <w:sz w:val="18"/>
          <w:szCs w:val="18"/>
        </w:rPr>
      </w:pPr>
    </w:p>
    <w:p w14:paraId="23B3703E" w14:textId="77777777" w:rsidR="00B37219" w:rsidRPr="002E2C6C" w:rsidRDefault="00B37219" w:rsidP="002E2C6C">
      <w:pPr>
        <w:tabs>
          <w:tab w:val="left" w:pos="284"/>
        </w:tabs>
        <w:ind w:left="0" w:firstLine="0"/>
        <w:rPr>
          <w:rFonts w:ascii="Arial" w:hAnsi="Arial"/>
          <w:bCs/>
          <w:sz w:val="18"/>
          <w:szCs w:val="18"/>
        </w:rPr>
      </w:pPr>
    </w:p>
    <w:p w14:paraId="25F7252F" w14:textId="7899DCAB" w:rsidR="00B37219" w:rsidRDefault="00B37219" w:rsidP="002E2C6C">
      <w:pPr>
        <w:rPr>
          <w:rFonts w:ascii="Arial" w:hAnsi="Arial"/>
        </w:rPr>
      </w:pPr>
      <w:r w:rsidRPr="00B37219">
        <w:rPr>
          <w:rFonts w:ascii="Arial" w:hAnsi="Arial"/>
        </w:rPr>
        <w:t xml:space="preserve">NOTE: Horticultural and Home Industries – entries will be received on Friday, </w:t>
      </w:r>
      <w:r w:rsidR="008132A2">
        <w:rPr>
          <w:rFonts w:ascii="Arial" w:hAnsi="Arial"/>
        </w:rPr>
        <w:t xml:space="preserve">5 </w:t>
      </w:r>
      <w:r w:rsidRPr="00B37219">
        <w:rPr>
          <w:rFonts w:ascii="Arial" w:hAnsi="Arial"/>
        </w:rPr>
        <w:t>Ju</w:t>
      </w:r>
      <w:r w:rsidR="008132A2">
        <w:rPr>
          <w:rFonts w:ascii="Arial" w:hAnsi="Arial"/>
        </w:rPr>
        <w:t>ly</w:t>
      </w:r>
      <w:r w:rsidRPr="00B37219">
        <w:rPr>
          <w:rFonts w:ascii="Arial" w:hAnsi="Arial"/>
        </w:rPr>
        <w:t xml:space="preserve"> 20</w:t>
      </w:r>
      <w:r>
        <w:rPr>
          <w:rFonts w:ascii="Arial" w:hAnsi="Arial"/>
        </w:rPr>
        <w:t>2</w:t>
      </w:r>
      <w:r w:rsidR="008132A2">
        <w:rPr>
          <w:rFonts w:ascii="Arial" w:hAnsi="Arial"/>
        </w:rPr>
        <w:t>4</w:t>
      </w:r>
      <w:r w:rsidRPr="00B37219">
        <w:rPr>
          <w:rFonts w:ascii="Arial" w:hAnsi="Arial"/>
        </w:rPr>
        <w:t xml:space="preserve">, </w:t>
      </w:r>
      <w:r>
        <w:rPr>
          <w:rFonts w:ascii="Arial" w:hAnsi="Arial"/>
        </w:rPr>
        <w:t>3</w:t>
      </w:r>
      <w:r w:rsidRPr="00B37219">
        <w:rPr>
          <w:rFonts w:ascii="Arial" w:hAnsi="Arial"/>
        </w:rPr>
        <w:t xml:space="preserve">pm to 8 pm. </w:t>
      </w:r>
    </w:p>
    <w:p w14:paraId="4015A370" w14:textId="77777777" w:rsidR="00B37219" w:rsidRDefault="00B37219" w:rsidP="00B37219">
      <w:pPr>
        <w:ind w:firstLine="0"/>
        <w:rPr>
          <w:rFonts w:ascii="Arial" w:hAnsi="Arial"/>
        </w:rPr>
      </w:pPr>
      <w:r w:rsidRPr="00B37219">
        <w:rPr>
          <w:rFonts w:ascii="Arial" w:hAnsi="Arial"/>
        </w:rPr>
        <w:t>Judging will take place on Saturday, 9 30 am sharp.</w:t>
      </w:r>
    </w:p>
    <w:p w14:paraId="41F74535" w14:textId="77777777" w:rsidR="00B37219" w:rsidRDefault="00B37219" w:rsidP="00B37219">
      <w:pPr>
        <w:ind w:firstLine="0"/>
        <w:rPr>
          <w:rFonts w:ascii="Arial" w:hAnsi="Arial"/>
        </w:rPr>
      </w:pPr>
      <w:r w:rsidRPr="00B37219">
        <w:rPr>
          <w:rFonts w:ascii="Arial" w:hAnsi="Arial"/>
        </w:rPr>
        <w:t xml:space="preserve"> Presentation for Cup Winners, Saturday, 3 30 pm. </w:t>
      </w:r>
    </w:p>
    <w:p w14:paraId="5B327DC3" w14:textId="77777777" w:rsidR="00B37219" w:rsidRDefault="00B37219" w:rsidP="00B37219">
      <w:pPr>
        <w:ind w:firstLine="0"/>
        <w:rPr>
          <w:rFonts w:ascii="Arial" w:hAnsi="Arial"/>
        </w:rPr>
      </w:pPr>
      <w:r w:rsidRPr="00B37219">
        <w:rPr>
          <w:rFonts w:ascii="Arial" w:hAnsi="Arial"/>
        </w:rPr>
        <w:t>Winners of Free Draw and Children’s Competition will be announced on Saturday at 4 00 pm in Home Industries Marquee.</w:t>
      </w:r>
    </w:p>
    <w:p w14:paraId="5CAC6C83" w14:textId="77777777" w:rsidR="00B37219" w:rsidRDefault="00B37219" w:rsidP="00B37219">
      <w:pPr>
        <w:ind w:firstLine="0"/>
        <w:rPr>
          <w:rFonts w:ascii="Arial" w:hAnsi="Arial"/>
        </w:rPr>
      </w:pPr>
    </w:p>
    <w:p w14:paraId="1267C649" w14:textId="69C5A52C" w:rsidR="00574ABE" w:rsidRPr="00B37219" w:rsidRDefault="00B37219" w:rsidP="00B37219">
      <w:pPr>
        <w:ind w:firstLine="0"/>
        <w:rPr>
          <w:rFonts w:ascii="Arial" w:hAnsi="Arial"/>
        </w:rPr>
      </w:pPr>
      <w:r w:rsidRPr="00B37219">
        <w:rPr>
          <w:rFonts w:ascii="Arial" w:hAnsi="Arial"/>
        </w:rPr>
        <w:t xml:space="preserve">Any queries regarding the Home Industries Schedule, contact or Mrs </w:t>
      </w:r>
      <w:r>
        <w:rPr>
          <w:rFonts w:ascii="Arial" w:hAnsi="Arial"/>
        </w:rPr>
        <w:t xml:space="preserve">Margaret Henderson </w:t>
      </w:r>
      <w:r w:rsidRPr="00B37219">
        <w:rPr>
          <w:rFonts w:ascii="Arial" w:hAnsi="Arial"/>
        </w:rPr>
        <w:t xml:space="preserve">at </w:t>
      </w:r>
      <w:r>
        <w:rPr>
          <w:rFonts w:ascii="Arial" w:hAnsi="Arial"/>
        </w:rPr>
        <w:t>07928054151</w:t>
      </w:r>
      <w:r w:rsidR="00F93DD3">
        <w:rPr>
          <w:rFonts w:ascii="Arial" w:hAnsi="Arial"/>
        </w:rPr>
        <w:t>.</w:t>
      </w:r>
      <w:r w:rsidR="002E2C6C" w:rsidRPr="00B37219">
        <w:rPr>
          <w:rFonts w:ascii="Arial" w:hAnsi="Arial"/>
          <w:b/>
          <w:bCs/>
          <w:sz w:val="18"/>
          <w:szCs w:val="18"/>
        </w:rPr>
        <w:br w:type="page"/>
      </w:r>
    </w:p>
    <w:sectPr w:rsidR="00574ABE" w:rsidRPr="00B372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3A7B74"/>
    <w:multiLevelType w:val="hybridMultilevel"/>
    <w:tmpl w:val="B03EBB56"/>
    <w:lvl w:ilvl="0" w:tplc="AB6E4D82">
      <w:start w:val="1"/>
      <w:numFmt w:val="decimal"/>
      <w:lvlText w:val="%1"/>
      <w:lvlJc w:val="left"/>
      <w:pPr>
        <w:ind w:left="720" w:hanging="360"/>
      </w:pPr>
      <w:rPr>
        <w:rFonts w:ascii="Arial" w:hAnsi="Arial" w:hint="default"/>
        <w:sz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89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6C"/>
    <w:rsid w:val="002E2C6C"/>
    <w:rsid w:val="00574ABE"/>
    <w:rsid w:val="006B185C"/>
    <w:rsid w:val="008132A2"/>
    <w:rsid w:val="00B37219"/>
    <w:rsid w:val="00F93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D264"/>
  <w15:chartTrackingRefBased/>
  <w15:docId w15:val="{8BBC9036-F94C-4975-B197-EC4E5617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6C"/>
    <w:pPr>
      <w:spacing w:after="0" w:line="240" w:lineRule="auto"/>
      <w:ind w:left="357" w:hanging="357"/>
    </w:pPr>
    <w:rPr>
      <w:rFonts w:ascii="Times New Roman" w:eastAsia="Times New Roman" w:hAnsi="Times New Roman" w:cs="Arial"/>
      <w:kern w:val="0"/>
      <w:sz w:val="24"/>
      <w:szCs w:val="24"/>
      <w14:ligatures w14:val="none"/>
    </w:rPr>
  </w:style>
  <w:style w:type="paragraph" w:styleId="Heading1">
    <w:name w:val="heading 1"/>
    <w:basedOn w:val="Normal"/>
    <w:next w:val="Normal"/>
    <w:link w:val="Heading1Char"/>
    <w:qFormat/>
    <w:rsid w:val="002E2C6C"/>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C6C"/>
    <w:rPr>
      <w:rFonts w:ascii="Times New Roman" w:eastAsia="Times New Roman" w:hAnsi="Times New Roman" w:cs="Arial"/>
      <w:b/>
      <w:bCs/>
      <w:kern w:val="0"/>
      <w:sz w:val="28"/>
      <w:szCs w:val="24"/>
      <w14:ligatures w14:val="none"/>
    </w:rPr>
  </w:style>
  <w:style w:type="paragraph" w:styleId="ListParagraph">
    <w:name w:val="List Paragraph"/>
    <w:basedOn w:val="Normal"/>
    <w:uiPriority w:val="34"/>
    <w:qFormat/>
    <w:rsid w:val="002E2C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Farming Society</dc:creator>
  <cp:keywords/>
  <dc:description/>
  <cp:lastModifiedBy>Tyrone Farming Society</cp:lastModifiedBy>
  <cp:revision>2</cp:revision>
  <dcterms:created xsi:type="dcterms:W3CDTF">2024-04-19T15:47:00Z</dcterms:created>
  <dcterms:modified xsi:type="dcterms:W3CDTF">2024-04-19T15:47:00Z</dcterms:modified>
</cp:coreProperties>
</file>